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Autospacing="on" w:beforeAutospacing="on" w:line="360" w:lineRule="auto"/>
        <w:ind/>
        <w:outlineLvl w:val="3"/>
        <w:rPr>
          <w:rFonts w:ascii="Times New Roman" w:hAnsi="Times New Roman"/>
          <w:color w:val="000026"/>
          <w:sz w:val="24"/>
        </w:rPr>
      </w:pPr>
      <w:r>
        <w:rPr>
          <w:rFonts w:ascii="Times New Roman" w:hAnsi="Times New Roman"/>
          <w:color w:val="000026"/>
          <w:sz w:val="24"/>
        </w:rPr>
        <w:t>Закупочный модуль РМЦ – это электронные торговые ресурсы:</w:t>
      </w:r>
    </w:p>
    <w:p w14:paraId="02000000">
      <w:pPr>
        <w:spacing w:after="0" w:line="36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1) </w:t>
      </w:r>
      <w:r>
        <w:rPr>
          <w:rFonts w:ascii="Times New Roman" w:hAnsi="Times New Roman"/>
          <w:b w:val="1"/>
          <w:color w:val="0000FF"/>
          <w:sz w:val="24"/>
        </w:rPr>
        <w:fldChar w:fldCharType="begin"/>
      </w:r>
      <w:r>
        <w:rPr>
          <w:rFonts w:ascii="Times New Roman" w:hAnsi="Times New Roman"/>
          <w:b w:val="1"/>
          <w:color w:val="0000FF"/>
          <w:sz w:val="24"/>
        </w:rPr>
        <w:instrText>HYPERLINK "http://223etp.zakazrf.ru/"</w:instrText>
      </w:r>
      <w:r>
        <w:rPr>
          <w:rFonts w:ascii="Times New Roman" w:hAnsi="Times New Roman"/>
          <w:b w:val="1"/>
          <w:color w:val="0000FF"/>
          <w:sz w:val="24"/>
        </w:rPr>
        <w:fldChar w:fldCharType="separate"/>
      </w:r>
      <w:r>
        <w:rPr>
          <w:rFonts w:ascii="Times New Roman" w:hAnsi="Times New Roman"/>
          <w:b w:val="1"/>
          <w:color w:val="0000FF"/>
          <w:sz w:val="24"/>
        </w:rPr>
        <w:t>223etp.zakazrf.ru</w:t>
      </w:r>
      <w:r>
        <w:rPr>
          <w:rFonts w:ascii="Times New Roman" w:hAnsi="Times New Roman"/>
          <w:b w:val="1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> для закупок регулируемых организаций, корпоративных клиентов и частных лиц. Для работы на электронной площадке (ЭТП) ознакомьтесь с инструкцией: 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"http://223etp.zakazrf.ru/Html/Edit/85"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223etp.zakazrf.ru/Инструкция</w:t>
      </w:r>
      <w:r>
        <w:rPr>
          <w:rFonts w:ascii="Times New Roman" w:hAnsi="Times New Roman"/>
          <w:color w:val="0000FF"/>
          <w:sz w:val="24"/>
        </w:rPr>
        <w:fldChar w:fldCharType="end"/>
      </w:r>
    </w:p>
    <w:p w14:paraId="03000000">
      <w:pPr>
        <w:spacing w:after="0" w:line="36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2) </w:t>
      </w:r>
      <w:r>
        <w:rPr>
          <w:rFonts w:ascii="Times New Roman" w:hAnsi="Times New Roman"/>
          <w:b w:val="1"/>
          <w:color w:val="0000FF"/>
          <w:sz w:val="24"/>
        </w:rPr>
        <w:fldChar w:fldCharType="begin"/>
      </w:r>
      <w:r>
        <w:rPr>
          <w:rFonts w:ascii="Times New Roman" w:hAnsi="Times New Roman"/>
          <w:b w:val="1"/>
          <w:color w:val="0000FF"/>
          <w:sz w:val="24"/>
        </w:rPr>
        <w:instrText>HYPERLINK "http://bp.zakazrf.ru/"</w:instrText>
      </w:r>
      <w:r>
        <w:rPr>
          <w:rFonts w:ascii="Times New Roman" w:hAnsi="Times New Roman"/>
          <w:b w:val="1"/>
          <w:color w:val="0000FF"/>
          <w:sz w:val="24"/>
        </w:rPr>
        <w:fldChar w:fldCharType="separate"/>
      </w:r>
      <w:r>
        <w:rPr>
          <w:rFonts w:ascii="Times New Roman" w:hAnsi="Times New Roman"/>
          <w:b w:val="1"/>
          <w:color w:val="0000FF"/>
          <w:sz w:val="24"/>
        </w:rPr>
        <w:t>bp.zakazrf.ru</w:t>
      </w:r>
      <w:r>
        <w:rPr>
          <w:rFonts w:ascii="Times New Roman" w:hAnsi="Times New Roman"/>
          <w:b w:val="1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333333"/>
          <w:sz w:val="24"/>
        </w:rPr>
        <w:t>Агрегатор</w:t>
      </w:r>
      <w:r>
        <w:rPr>
          <w:rFonts w:ascii="Times New Roman" w:hAnsi="Times New Roman"/>
          <w:color w:val="333333"/>
          <w:sz w:val="24"/>
        </w:rPr>
        <w:t xml:space="preserve"> функций «Биржевая площадка» 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"http://bp.zakazrf.ru/"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bp.zakazrf.ru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> для малых закупок бюджетных и регулируемых организаций, закупок отдельных видов заказчиков, коммерческих и частных закупок.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Выберите один из способов регистрации («с ЭЦП» / «Без ЭЦП по логину паролю») перейдя по ссылке: 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"http://bp.zakazrf.ru/Html/Name/id/register1"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bp.zakazrf.ru/Регистрация</w:t>
      </w:r>
      <w:r>
        <w:rPr>
          <w:rFonts w:ascii="Times New Roman" w:hAnsi="Times New Roman"/>
          <w:color w:val="0000FF"/>
          <w:sz w:val="24"/>
        </w:rPr>
        <w:fldChar w:fldCharType="end"/>
      </w:r>
    </w:p>
    <w:p w14:paraId="04000000">
      <w:pPr>
        <w:spacing w:afterAutospacing="on" w:beforeAutospacing="on" w:line="240" w:lineRule="auto"/>
        <w:ind/>
        <w:outlineLvl w:val="3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color w:val="000026"/>
          <w:sz w:val="24"/>
        </w:rPr>
        <w:t>5 шагов для размещения извещения о проведении закупки – «запрос доставки»:</w:t>
      </w:r>
      <w:r>
        <w:rPr>
          <w:rFonts w:ascii="Times New Roman" w:hAnsi="Times New Roman"/>
          <w:b w:val="1"/>
          <w:color w:val="333333"/>
          <w:sz w:val="24"/>
        </w:rPr>
        <w:t xml:space="preserve"> Один</w:t>
      </w:r>
      <w:r>
        <w:rPr>
          <w:rFonts w:ascii="Times New Roman" w:hAnsi="Times New Roman"/>
          <w:b w:val="1"/>
          <w:color w:val="333333"/>
          <w:sz w:val="24"/>
        </w:rPr>
        <w:t> –</w:t>
      </w:r>
      <w:r>
        <w:rPr>
          <w:rFonts w:ascii="Times New Roman" w:hAnsi="Times New Roman"/>
          <w:color w:val="333333"/>
          <w:sz w:val="24"/>
        </w:rPr>
        <w:t xml:space="preserve"> войти в систему: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"http://bp.zakazrf.ru/Logon/Customers"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 bp.zakazrf.ru/</w:t>
      </w:r>
      <w:r>
        <w:rPr>
          <w:rFonts w:ascii="Times New Roman" w:hAnsi="Times New Roman"/>
          <w:color w:val="0000FF"/>
          <w:sz w:val="24"/>
        </w:rPr>
        <w:t>Logon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Вход возможен </w:t>
      </w:r>
      <w:r>
        <w:rPr>
          <w:rFonts w:ascii="Times New Roman" w:hAnsi="Times New Roman"/>
          <w:b w:val="1"/>
          <w:i w:val="1"/>
          <w:color w:val="333333"/>
          <w:sz w:val="24"/>
        </w:rPr>
        <w:t>«с ЭЦП»</w:t>
      </w:r>
      <w:r>
        <w:rPr>
          <w:rFonts w:ascii="Times New Roman" w:hAnsi="Times New Roman"/>
          <w:color w:val="333333"/>
          <w:sz w:val="24"/>
        </w:rPr>
        <w:t> или </w:t>
      </w:r>
      <w:r>
        <w:rPr>
          <w:rFonts w:ascii="Times New Roman" w:hAnsi="Times New Roman"/>
          <w:b w:val="1"/>
          <w:i w:val="1"/>
          <w:color w:val="333333"/>
          <w:sz w:val="24"/>
        </w:rPr>
        <w:t>«Без ЭЦП по логину паролю»</w:t>
      </w:r>
      <w:r>
        <w:rPr>
          <w:rFonts w:ascii="Times New Roman" w:hAnsi="Times New Roman"/>
          <w:color w:val="333333"/>
          <w:sz w:val="24"/>
        </w:rPr>
        <w:t>. </w:t>
      </w:r>
      <w:r>
        <w:rPr>
          <w:rFonts w:ascii="Times New Roman" w:hAnsi="Times New Roman"/>
          <w:b w:val="1"/>
          <w:i w:val="1"/>
          <w:color w:val="333333"/>
          <w:sz w:val="24"/>
        </w:rPr>
        <w:t>«Логин пароль»</w:t>
      </w:r>
      <w:r>
        <w:rPr>
          <w:rFonts w:ascii="Times New Roman" w:hAnsi="Times New Roman"/>
          <w:color w:val="333333"/>
          <w:sz w:val="24"/>
        </w:rPr>
        <w:t> наделяется теми же правами, как ЭЦП.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b w:val="1"/>
          <w:color w:val="333333"/>
          <w:sz w:val="24"/>
        </w:rPr>
        <w:t>Два</w:t>
      </w:r>
      <w:r>
        <w:rPr>
          <w:rFonts w:ascii="Times New Roman" w:hAnsi="Times New Roman"/>
          <w:color w:val="333333"/>
          <w:sz w:val="24"/>
        </w:rPr>
        <w:t> – войти в </w:t>
      </w:r>
      <w:r>
        <w:rPr>
          <w:rFonts w:ascii="Times New Roman" w:hAnsi="Times New Roman"/>
          <w:b w:val="1"/>
          <w:i w:val="1"/>
          <w:color w:val="333333"/>
          <w:sz w:val="24"/>
        </w:rPr>
        <w:t>«личный кабинет»</w:t>
      </w:r>
      <w:r>
        <w:rPr>
          <w:rFonts w:ascii="Times New Roman" w:hAnsi="Times New Roman"/>
          <w:color w:val="333333"/>
          <w:sz w:val="24"/>
        </w:rPr>
        <w:t xml:space="preserve"> резидента </w:t>
      </w:r>
      <w:r>
        <w:rPr>
          <w:rFonts w:ascii="Times New Roman" w:hAnsi="Times New Roman"/>
          <w:color w:val="333333"/>
          <w:sz w:val="24"/>
        </w:rPr>
        <w:t>Агрегатора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b w:val="1"/>
          <w:i w:val="1"/>
          <w:color w:val="333333"/>
          <w:sz w:val="24"/>
        </w:rPr>
        <w:t>«Биржевая площадка»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b w:val="1"/>
          <w:color w:val="333333"/>
          <w:sz w:val="24"/>
        </w:rPr>
        <w:t>Три</w:t>
      </w:r>
      <w:r>
        <w:rPr>
          <w:rFonts w:ascii="Times New Roman" w:hAnsi="Times New Roman"/>
          <w:color w:val="333333"/>
          <w:sz w:val="24"/>
        </w:rPr>
        <w:t> - перейти в раздел </w:t>
      </w:r>
      <w:r>
        <w:rPr>
          <w:rFonts w:ascii="Times New Roman" w:hAnsi="Times New Roman"/>
          <w:b w:val="1"/>
          <w:i w:val="1"/>
          <w:color w:val="333333"/>
          <w:sz w:val="24"/>
        </w:rPr>
        <w:t>«Собственные извещения запроса доставки»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b w:val="1"/>
          <w:color w:val="333333"/>
          <w:sz w:val="24"/>
        </w:rPr>
        <w:t>Четыре</w:t>
      </w:r>
      <w:r>
        <w:rPr>
          <w:rFonts w:ascii="Times New Roman" w:hAnsi="Times New Roman"/>
          <w:color w:val="333333"/>
          <w:sz w:val="24"/>
        </w:rPr>
        <w:t> – открыть вкладку </w:t>
      </w:r>
      <w:r>
        <w:rPr>
          <w:rFonts w:ascii="Times New Roman" w:hAnsi="Times New Roman"/>
          <w:b w:val="1"/>
          <w:i w:val="1"/>
          <w:color w:val="333333"/>
          <w:sz w:val="24"/>
        </w:rPr>
        <w:t>«Создать запрос доставки»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b w:val="1"/>
          <w:color w:val="333333"/>
          <w:sz w:val="24"/>
        </w:rPr>
        <w:t>Пять</w:t>
      </w:r>
      <w:r>
        <w:rPr>
          <w:rFonts w:ascii="Times New Roman" w:hAnsi="Times New Roman"/>
          <w:color w:val="333333"/>
          <w:sz w:val="24"/>
        </w:rPr>
        <w:t> – заполнить вкладку </w:t>
      </w:r>
      <w:r>
        <w:rPr>
          <w:rFonts w:ascii="Times New Roman" w:hAnsi="Times New Roman"/>
          <w:b w:val="1"/>
          <w:i w:val="1"/>
          <w:color w:val="333333"/>
          <w:sz w:val="24"/>
        </w:rPr>
        <w:t>«Создать запрос доставки»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 xml:space="preserve">Осуществление закупок через </w:t>
      </w:r>
      <w:r>
        <w:rPr>
          <w:rFonts w:ascii="Times New Roman" w:hAnsi="Times New Roman"/>
          <w:color w:val="333333"/>
          <w:sz w:val="24"/>
        </w:rPr>
        <w:t>Агрегатор</w:t>
      </w:r>
      <w:r>
        <w:rPr>
          <w:rFonts w:ascii="Times New Roman" w:hAnsi="Times New Roman"/>
          <w:color w:val="333333"/>
          <w:sz w:val="24"/>
        </w:rPr>
        <w:t xml:space="preserve"> позволяет экономить денежные средства, расходуемые на закупки, и время на организацию закупочного процесса.</w:t>
      </w:r>
      <w:r>
        <w:rPr>
          <w:rFonts w:ascii="Times New Roman" w:hAnsi="Times New Roman"/>
          <w:color w:val="333333"/>
          <w:sz w:val="24"/>
        </w:rPr>
        <w:t xml:space="preserve"> Цена включает стоимость достав</w:t>
      </w:r>
      <w:bookmarkStart w:id="1" w:name="_GoBack"/>
      <w:bookmarkEnd w:id="1"/>
      <w:r>
        <w:rPr>
          <w:rFonts w:ascii="Times New Roman" w:hAnsi="Times New Roman"/>
          <w:color w:val="333333"/>
          <w:sz w:val="24"/>
        </w:rPr>
        <w:t>ки до места, указанного покупателем.</w:t>
      </w:r>
    </w:p>
    <w:p w14:paraId="05000000">
      <w:pPr>
        <w:spacing w:afterAutospacing="on" w:beforeAutospacing="on" w:line="240" w:lineRule="auto"/>
        <w:ind/>
        <w:outlineLvl w:val="3"/>
        <w:rPr>
          <w:rFonts w:ascii="Times New Roman" w:hAnsi="Times New Roman"/>
          <w:color w:val="000026"/>
          <w:sz w:val="24"/>
        </w:rPr>
      </w:pPr>
      <w:r>
        <w:rPr>
          <w:rFonts w:ascii="Times New Roman" w:hAnsi="Times New Roman"/>
          <w:color w:val="000026"/>
          <w:sz w:val="24"/>
        </w:rPr>
        <w:t>Предложите свою продукцию для реализации на основе равнодоступности и добросовестной конкуренции</w:t>
      </w:r>
    </w:p>
    <w:p w14:paraId="06000000">
      <w:pPr>
        <w:spacing w:after="0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Осуществив вход в </w:t>
      </w:r>
      <w:r>
        <w:rPr>
          <w:rFonts w:ascii="Times New Roman" w:hAnsi="Times New Roman"/>
          <w:b w:val="1"/>
          <w:i w:val="1"/>
          <w:color w:val="333333"/>
          <w:sz w:val="24"/>
        </w:rPr>
        <w:t>«личный кабинет»</w:t>
      </w:r>
      <w:r>
        <w:rPr>
          <w:rFonts w:ascii="Times New Roman" w:hAnsi="Times New Roman"/>
          <w:color w:val="333333"/>
          <w:sz w:val="24"/>
        </w:rPr>
        <w:t>, раздел «Производимые продукции», и заполнив информацию о товаре (</w:t>
      </w:r>
      <w:r>
        <w:rPr>
          <w:rFonts w:ascii="Times New Roman" w:hAnsi="Times New Roman"/>
          <w:color w:val="333333"/>
          <w:sz w:val="24"/>
        </w:rPr>
        <w:t>тикере</w:t>
      </w:r>
      <w:r>
        <w:rPr>
          <w:rFonts w:ascii="Times New Roman" w:hAnsi="Times New Roman"/>
          <w:color w:val="333333"/>
          <w:sz w:val="24"/>
        </w:rPr>
        <w:t>) с использованием клавиши </w:t>
      </w:r>
      <w:r>
        <w:rPr>
          <w:rFonts w:ascii="Times New Roman" w:hAnsi="Times New Roman"/>
          <w:b w:val="1"/>
          <w:i w:val="1"/>
          <w:color w:val="333333"/>
          <w:sz w:val="24"/>
        </w:rPr>
        <w:t>«Добавить производимую продукцию»</w:t>
      </w:r>
      <w:r>
        <w:rPr>
          <w:rFonts w:ascii="Times New Roman" w:hAnsi="Times New Roman"/>
          <w:color w:val="333333"/>
          <w:sz w:val="24"/>
        </w:rPr>
        <w:t>.</w:t>
      </w:r>
    </w:p>
    <w:p w14:paraId="07000000">
      <w:pPr>
        <w:spacing w:afterAutospacing="on" w:beforeAutospacing="on" w:line="240" w:lineRule="auto"/>
        <w:ind/>
        <w:outlineLvl w:val="3"/>
        <w:rPr>
          <w:rFonts w:ascii="Times New Roman" w:hAnsi="Times New Roman"/>
          <w:color w:val="000026"/>
          <w:sz w:val="24"/>
        </w:rPr>
      </w:pPr>
      <w:r>
        <w:rPr>
          <w:rFonts w:ascii="Times New Roman" w:hAnsi="Times New Roman"/>
          <w:color w:val="000026"/>
          <w:sz w:val="24"/>
        </w:rPr>
        <w:t xml:space="preserve">Для добавления производимой и предлагаемой к реализации продукции на </w:t>
      </w:r>
      <w:r>
        <w:rPr>
          <w:rFonts w:ascii="Times New Roman" w:hAnsi="Times New Roman"/>
          <w:color w:val="000026"/>
          <w:sz w:val="24"/>
        </w:rPr>
        <w:t>Агрегаторе</w:t>
      </w:r>
      <w:r>
        <w:rPr>
          <w:rFonts w:ascii="Times New Roman" w:hAnsi="Times New Roman"/>
          <w:color w:val="000026"/>
          <w:sz w:val="24"/>
        </w:rPr>
        <w:t xml:space="preserve"> «Биржевая площадка»</w:t>
      </w:r>
    </w:p>
    <w:p w14:paraId="08000000">
      <w:pPr>
        <w:spacing w:after="0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Заполните таблицу в </w:t>
      </w:r>
      <w:r>
        <w:rPr>
          <w:rFonts w:ascii="Times New Roman" w:hAnsi="Times New Roman"/>
          <w:b w:val="1"/>
          <w:color w:val="0000FF"/>
          <w:sz w:val="24"/>
        </w:rPr>
        <w:fldChar w:fldCharType="begin"/>
      </w:r>
      <w:r>
        <w:rPr>
          <w:rFonts w:ascii="Times New Roman" w:hAnsi="Times New Roman"/>
          <w:b w:val="1"/>
          <w:color w:val="0000FF"/>
          <w:sz w:val="24"/>
        </w:rPr>
        <w:instrText>HYPERLINK "http://rmcrt.ru/files/Formpp.xls"</w:instrText>
      </w:r>
      <w:r>
        <w:rPr>
          <w:rFonts w:ascii="Times New Roman" w:hAnsi="Times New Roman"/>
          <w:b w:val="1"/>
          <w:color w:val="0000FF"/>
          <w:sz w:val="24"/>
        </w:rPr>
        <w:fldChar w:fldCharType="separate"/>
      </w:r>
      <w:r>
        <w:rPr>
          <w:rFonts w:ascii="Times New Roman" w:hAnsi="Times New Roman"/>
          <w:b w:val="1"/>
          <w:color w:val="0000FF"/>
          <w:sz w:val="24"/>
        </w:rPr>
        <w:t>excel</w:t>
      </w:r>
      <w:r>
        <w:rPr>
          <w:rFonts w:ascii="Times New Roman" w:hAnsi="Times New Roman"/>
          <w:b w:val="1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> и направьте оператору на адрес электронной почты </w:t>
      </w:r>
      <w:r>
        <w:rPr>
          <w:rFonts w:ascii="Times New Roman" w:hAnsi="Times New Roman"/>
          <w:b w:val="1"/>
          <w:color w:val="0000FF"/>
          <w:sz w:val="24"/>
        </w:rPr>
        <w:fldChar w:fldCharType="begin"/>
      </w:r>
      <w:r>
        <w:rPr>
          <w:rFonts w:ascii="Times New Roman" w:hAnsi="Times New Roman"/>
          <w:b w:val="1"/>
          <w:color w:val="0000FF"/>
          <w:sz w:val="24"/>
        </w:rPr>
        <w:instrText>HYPERLINK "mailto:mc@mail.zakazrf.ru"</w:instrText>
      </w:r>
      <w:r>
        <w:rPr>
          <w:rFonts w:ascii="Times New Roman" w:hAnsi="Times New Roman"/>
          <w:b w:val="1"/>
          <w:color w:val="0000FF"/>
          <w:sz w:val="24"/>
        </w:rPr>
        <w:fldChar w:fldCharType="separate"/>
      </w:r>
      <w:r>
        <w:rPr>
          <w:rFonts w:ascii="Times New Roman" w:hAnsi="Times New Roman"/>
          <w:b w:val="1"/>
          <w:color w:val="0000FF"/>
          <w:sz w:val="24"/>
        </w:rPr>
        <w:t>mc@mail.zakazrf.ru</w:t>
      </w:r>
      <w:r>
        <w:rPr>
          <w:rFonts w:ascii="Times New Roman" w:hAnsi="Times New Roman"/>
          <w:b w:val="1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>.</w:t>
      </w:r>
    </w:p>
    <w:p w14:paraId="09000000">
      <w:pPr>
        <w:spacing w:afterAutospacing="on" w:beforeAutospacing="on" w:line="240" w:lineRule="auto"/>
        <w:ind/>
        <w:outlineLvl w:val="3"/>
        <w:rPr>
          <w:rFonts w:ascii="Times New Roman" w:hAnsi="Times New Roman"/>
          <w:color w:val="000026"/>
          <w:sz w:val="24"/>
        </w:rPr>
      </w:pPr>
      <w:r>
        <w:rPr>
          <w:rFonts w:ascii="Times New Roman" w:hAnsi="Times New Roman"/>
          <w:color w:val="000026"/>
          <w:sz w:val="24"/>
        </w:rPr>
        <w:t xml:space="preserve">Подробнее о работе на </w:t>
      </w:r>
      <w:r>
        <w:rPr>
          <w:rFonts w:ascii="Times New Roman" w:hAnsi="Times New Roman"/>
          <w:color w:val="000026"/>
          <w:sz w:val="24"/>
        </w:rPr>
        <w:t>Агрегаторе</w:t>
      </w:r>
      <w:r>
        <w:rPr>
          <w:rFonts w:ascii="Times New Roman" w:hAnsi="Times New Roman"/>
          <w:color w:val="000026"/>
          <w:sz w:val="24"/>
        </w:rPr>
        <w:t xml:space="preserve"> «Биржевая площадка»</w:t>
      </w:r>
    </w:p>
    <w:p w14:paraId="0A000000">
      <w:pPr>
        <w:spacing w:after="0" w:line="36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color w:val="0000FF"/>
          <w:sz w:val="24"/>
        </w:rPr>
        <w:fldChar w:fldCharType="begin"/>
      </w:r>
      <w:r>
        <w:rPr>
          <w:rFonts w:ascii="Times New Roman" w:hAnsi="Times New Roman"/>
          <w:b w:val="1"/>
          <w:color w:val="0000FF"/>
          <w:sz w:val="24"/>
        </w:rPr>
        <w:instrText>HYPERLINK "http://bp.zakazrf.ru/"</w:instrText>
      </w:r>
      <w:r>
        <w:rPr>
          <w:rFonts w:ascii="Times New Roman" w:hAnsi="Times New Roman"/>
          <w:b w:val="1"/>
          <w:color w:val="0000FF"/>
          <w:sz w:val="24"/>
        </w:rPr>
        <w:fldChar w:fldCharType="separate"/>
      </w:r>
      <w:r>
        <w:rPr>
          <w:rFonts w:ascii="Times New Roman" w:hAnsi="Times New Roman"/>
          <w:b w:val="1"/>
          <w:color w:val="0000FF"/>
          <w:sz w:val="24"/>
        </w:rPr>
        <w:t>bp.zakazrf.ru</w:t>
      </w:r>
      <w:r>
        <w:rPr>
          <w:rFonts w:ascii="Times New Roman" w:hAnsi="Times New Roman"/>
          <w:b w:val="1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> в Инструкции: 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"http://bp.zakazrf.ru/Html/id/128"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bp.zakazrf.ru/Требования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color w:val="333333"/>
          <w:sz w:val="24"/>
        </w:rPr>
        <w:t xml:space="preserve">. Требования для работы на </w:t>
      </w:r>
      <w:r>
        <w:rPr>
          <w:rFonts w:ascii="Times New Roman" w:hAnsi="Times New Roman"/>
          <w:color w:val="333333"/>
          <w:sz w:val="24"/>
        </w:rPr>
        <w:t>Агрегаторе</w:t>
      </w:r>
      <w:r>
        <w:rPr>
          <w:rFonts w:ascii="Times New Roman" w:hAnsi="Times New Roman"/>
          <w:color w:val="333333"/>
          <w:sz w:val="24"/>
        </w:rPr>
        <w:t xml:space="preserve"> «Биржевая площадка» не являются избыточными.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 xml:space="preserve">Желаете увеличить количество покупателей, не затрачивая дополнительные ресурсы? Зарегистрируйтесь на </w:t>
      </w:r>
      <w:r>
        <w:rPr>
          <w:rFonts w:ascii="Times New Roman" w:hAnsi="Times New Roman"/>
          <w:color w:val="333333"/>
          <w:sz w:val="24"/>
        </w:rPr>
        <w:t>Агрегаторе</w:t>
      </w:r>
      <w:r>
        <w:rPr>
          <w:rFonts w:ascii="Times New Roman" w:hAnsi="Times New Roman"/>
          <w:color w:val="333333"/>
          <w:sz w:val="24"/>
        </w:rPr>
        <w:t xml:space="preserve"> «Биржевая площадка» в качестве продавца сегодня. </w:t>
      </w:r>
    </w:p>
    <w:p w14:paraId="0B000000">
      <w:pPr>
        <w:spacing w:after="0"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  <w:color w:val="333333"/>
          <w:sz w:val="24"/>
        </w:rPr>
        <w:t>А мы поможем начать!</w:t>
      </w:r>
      <w:r>
        <w:rPr>
          <w:rFonts w:ascii="Times New Roman" w:hAnsi="Times New Roman"/>
          <w:color w:val="333333"/>
          <w:sz w:val="24"/>
        </w:rPr>
        <w:t xml:space="preserve"> По всем вопросам можете обратиться в Отдел экономики Исполнительного комитета Нурлатского муниципального района РТ, тел. 3-19-04</w:t>
      </w:r>
    </w:p>
    <w:p w14:paraId="0C000000">
      <w:pPr>
        <w:spacing w:line="360" w:lineRule="auto"/>
        <w:ind/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Normal (Web)"/>
    <w:basedOn w:val="Style_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val="0000FF"/>
      <w:u w:val="single"/>
    </w:rPr>
  </w:style>
  <w:style w:styleId="Style_12_ch" w:type="character">
    <w:name w:val="Hyperlink"/>
    <w:basedOn w:val="Style_6_ch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basedOn w:val="Style_1"/>
    <w:link w:val="Style_22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2_ch" w:type="character">
    <w:name w:val="heading 4"/>
    <w:basedOn w:val="Style_1_ch"/>
    <w:link w:val="Style_22"/>
    <w:rPr>
      <w:rFonts w:ascii="Times New Roman" w:hAnsi="Times New Roman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2021-12-08T10:08:54Z</dcterms:modified>
</cp:coreProperties>
</file>